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56" w:tblpY="271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AF61CF" w:rsidRPr="00AB2D64" w14:paraId="2016CED1" w14:textId="77777777" w:rsidTr="00AF61CF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5CBFC88C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447D9054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2D64">
              <w:rPr>
                <w:rFonts w:ascii="Arial" w:hAnsi="Arial" w:cs="Arial"/>
                <w:sz w:val="24"/>
                <w:szCs w:val="24"/>
              </w:rPr>
              <w:t>GT -</w:t>
            </w:r>
            <w:proofErr w:type="gramEnd"/>
            <w:r w:rsidRPr="00AB2D64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AF61CF" w:rsidRPr="00AB2D64" w14:paraId="086F8C84" w14:textId="77777777" w:rsidTr="00AF61CF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2608FBC6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0"/>
                <w:sz w:val="24"/>
                <w:szCs w:val="24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41AF9839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CF" w:rsidRPr="00AB2D64" w14:paraId="08419EF2" w14:textId="77777777" w:rsidTr="00AF61CF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A6E5435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5"/>
                <w:sz w:val="24"/>
                <w:szCs w:val="24"/>
              </w:rPr>
              <w:t>Baskı No</w:t>
            </w:r>
          </w:p>
        </w:tc>
        <w:tc>
          <w:tcPr>
            <w:tcW w:w="1593" w:type="dxa"/>
            <w:vAlign w:val="center"/>
          </w:tcPr>
          <w:p w14:paraId="35A14E32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CF" w:rsidRPr="00AB2D64" w14:paraId="2F4E70DD" w14:textId="77777777" w:rsidTr="00AF61CF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587B6807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0"/>
                <w:sz w:val="24"/>
                <w:szCs w:val="24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1152C4A4" w14:textId="77777777" w:rsidR="00AF61CF" w:rsidRPr="00AB2D64" w:rsidRDefault="00AF61CF" w:rsidP="00AF6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CAB58" w14:textId="77777777" w:rsidR="00D835C6" w:rsidRPr="00AB2D64" w:rsidRDefault="00D835C6" w:rsidP="00D835C6">
      <w:pPr>
        <w:rPr>
          <w:rFonts w:ascii="Arial" w:hAnsi="Arial" w:cs="Arial"/>
          <w:color w:val="25408F"/>
          <w:w w:val="95"/>
          <w:sz w:val="24"/>
          <w:szCs w:val="24"/>
        </w:rPr>
      </w:pPr>
      <w:r w:rsidRPr="00AB2D64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1F04A907" wp14:editId="10D52EFD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D64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5149" wp14:editId="6BD35241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D8B08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6B563FBC" w14:textId="77777777" w:rsidR="00D835C6" w:rsidRPr="00AB2D64" w:rsidRDefault="00D835C6" w:rsidP="00D835C6">
      <w:pPr>
        <w:jc w:val="center"/>
        <w:rPr>
          <w:rFonts w:ascii="Arial" w:hAnsi="Arial" w:cs="Arial"/>
          <w:color w:val="25408F"/>
          <w:w w:val="95"/>
          <w:sz w:val="24"/>
          <w:szCs w:val="24"/>
        </w:rPr>
      </w:pPr>
      <w:r w:rsidRPr="00AB2D64">
        <w:rPr>
          <w:rFonts w:ascii="Arial" w:hAnsi="Arial" w:cs="Arial"/>
          <w:color w:val="25408F"/>
          <w:w w:val="95"/>
          <w:sz w:val="24"/>
          <w:szCs w:val="24"/>
        </w:rPr>
        <w:br/>
        <w:t xml:space="preserve">     GÖREV YETKİ VE SORUMLULUK</w:t>
      </w:r>
      <w:r w:rsidRPr="00AB2D64">
        <w:rPr>
          <w:rFonts w:ascii="Arial" w:hAnsi="Arial" w:cs="Arial"/>
          <w:color w:val="25408F"/>
          <w:w w:val="95"/>
          <w:sz w:val="24"/>
          <w:szCs w:val="24"/>
        </w:rPr>
        <w:br/>
        <w:t>FORMU</w:t>
      </w:r>
    </w:p>
    <w:p w14:paraId="66D7F75F" w14:textId="77777777" w:rsidR="00D835C6" w:rsidRPr="00AB2D64" w:rsidRDefault="00D835C6" w:rsidP="00D835C6">
      <w:pPr>
        <w:rPr>
          <w:rFonts w:ascii="Arial" w:hAnsi="Arial" w:cs="Arial"/>
          <w:sz w:val="24"/>
          <w:szCs w:val="24"/>
        </w:rPr>
      </w:pPr>
      <w:r w:rsidRPr="00AB2D64">
        <w:rPr>
          <w:rFonts w:ascii="Arial" w:hAnsi="Arial" w:cs="Arial"/>
          <w:noProof/>
          <w:color w:val="25408F"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0787AB" wp14:editId="2CEC6EEF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D33D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">
                <v:rect id="Rectangle 3" o:spid="_x0000_s1027" style="position:absolute;left:2880;top:332;width:845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vU8UA&#10;AADaAAAADwAAAGRycy9kb3ducmV2LnhtbESPzWsCMRTE74X+D+EVeqtJPdSyGkWLhar14Afi8bF5&#10;+4Gbl2UTd7f9602h4HGYmd8wk1lvK9FS40vHGl4HCgRx6kzJuYbj4fPlHYQPyAYrx6ThhzzMpo8P&#10;E0yM63hH7T7kIkLYJ6ihCKFOpPRpQRb9wNXE0ctcYzFE2eTSNNhFuK3kUKk3abHkuFBgTR8FpZf9&#10;1WpQ3XF7Pq2z1XL9q9rFNRutvs1G6+enfj4GEagP9/B/+8toGMHflX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i9TxQAAANoAAAAPAAAAAAAAAAAAAAAAAJgCAABkcnMv&#10;ZG93bnJldi54bWxQSwUGAAAAAAQABAD1AAAAigMAAAAA&#10;" fillcolor="#25408f" stroked="f"/>
                <v:rect id="Rectangle 4" o:spid="_x0000_s1028" style="position:absolute;left:2880;top:315;width:84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cM8AA&#10;AADaAAAADwAAAGRycy9kb3ducmV2LnhtbERPTWvCQBC9C/0PyxR6M5v20JboJohQsO3JGNTjmB2T&#10;YHY2ZLea/nvnUOjx8b6XxeR6daUxdJ4NPCcpKOLa244bA9XuY/4OKkRki71nMvBLAYr8YbbEzPob&#10;b+laxkZJCIcMDbQxDpnWoW7JYUj8QCzc2Y8Oo8Cx0XbEm4S7Xr+k6at22LE0tDjQuqX6Uv446bU7&#10;d1ptvo8n3JdYxc/q6+1wMebpcVotQEWa4r/4z72xBmSrXJEbo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mcM8AAAADaAAAADwAAAAAAAAAAAAAAAACYAgAAZHJzL2Rvd25y&#10;ZXYueG1sUEsFBgAAAAAEAAQA9QAAAIUD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D835C6" w:rsidRPr="00AB2D64" w14:paraId="334B11B3" w14:textId="77777777" w:rsidTr="00082D3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0639DCE5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Birimi</w:t>
            </w:r>
          </w:p>
        </w:tc>
        <w:tc>
          <w:tcPr>
            <w:tcW w:w="3033" w:type="dxa"/>
            <w:vAlign w:val="center"/>
          </w:tcPr>
          <w:p w14:paraId="74DBE773" w14:textId="6FFCDB90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İdari ve Mali İşler Daire Başkan</w:t>
            </w:r>
            <w:r w:rsidR="00633247" w:rsidRPr="00AB2D64">
              <w:rPr>
                <w:rFonts w:ascii="Arial" w:hAnsi="Arial" w:cs="Arial"/>
                <w:sz w:val="24"/>
                <w:szCs w:val="24"/>
              </w:rPr>
              <w:t>lığı</w:t>
            </w:r>
          </w:p>
        </w:tc>
      </w:tr>
      <w:tr w:rsidR="00D835C6" w:rsidRPr="00AB2D64" w14:paraId="379786CF" w14:textId="77777777" w:rsidTr="00082D3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1F2E1A8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5"/>
                <w:sz w:val="24"/>
                <w:szCs w:val="24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DC7DDDF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Taşınır Kayıt Kontrol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D835C6" w:rsidRPr="00AB2D64" w14:paraId="3F9DDDCC" w14:textId="77777777" w:rsidTr="00082D3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B8206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5"/>
                <w:sz w:val="24"/>
                <w:szCs w:val="24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7957FD50" w14:textId="2E624166" w:rsidR="00D835C6" w:rsidRPr="00AB2D64" w:rsidRDefault="00AB2D64" w:rsidP="00082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İdari ve Mali İşler </w:t>
            </w:r>
            <w:r w:rsidR="00D835C6" w:rsidRPr="00AB2D64"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  <w:tr w:rsidR="00D835C6" w:rsidRPr="00AB2D64" w14:paraId="521147CC" w14:textId="77777777" w:rsidTr="00082D3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652BF24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0"/>
                <w:sz w:val="24"/>
                <w:szCs w:val="24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4F7B8E5C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Görevlendirilen Personel</w:t>
            </w:r>
          </w:p>
        </w:tc>
      </w:tr>
    </w:tbl>
    <w:p w14:paraId="7BFC37EB" w14:textId="77777777" w:rsidR="00D835C6" w:rsidRPr="00AB2D64" w:rsidRDefault="00D835C6" w:rsidP="00D835C6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509" w:type="dxa"/>
        <w:tblInd w:w="-572" w:type="dxa"/>
        <w:tblLook w:val="04A0" w:firstRow="1" w:lastRow="0" w:firstColumn="1" w:lastColumn="0" w:noHBand="0" w:noVBand="1"/>
      </w:tblPr>
      <w:tblGrid>
        <w:gridCol w:w="10509"/>
      </w:tblGrid>
      <w:tr w:rsidR="00D835C6" w:rsidRPr="00AB2D64" w14:paraId="3B4D7952" w14:textId="77777777" w:rsidTr="001676E7">
        <w:trPr>
          <w:trHeight w:val="332"/>
        </w:trPr>
        <w:tc>
          <w:tcPr>
            <w:tcW w:w="10509" w:type="dxa"/>
            <w:shd w:val="clear" w:color="auto" w:fill="F2F2F2" w:themeFill="background1" w:themeFillShade="F2"/>
          </w:tcPr>
          <w:p w14:paraId="15FA3845" w14:textId="77777777" w:rsidR="00D835C6" w:rsidRPr="00AB2D64" w:rsidRDefault="00D835C6" w:rsidP="00082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Görev, Yetki ve Sorumluluklar</w:t>
            </w:r>
          </w:p>
        </w:tc>
      </w:tr>
      <w:tr w:rsidR="00D835C6" w:rsidRPr="00AB2D64" w14:paraId="3D55B776" w14:textId="77777777" w:rsidTr="001676E7">
        <w:trPr>
          <w:trHeight w:val="8120"/>
        </w:trPr>
        <w:tc>
          <w:tcPr>
            <w:tcW w:w="10509" w:type="dxa"/>
          </w:tcPr>
          <w:p w14:paraId="263418DB" w14:textId="77777777" w:rsidR="00D835C6" w:rsidRPr="00AB2D64" w:rsidRDefault="00D835C6" w:rsidP="00082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A49C6" w14:textId="77777777" w:rsidR="00D835C6" w:rsidRPr="00AB2D64" w:rsidRDefault="00D835C6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Birimde yürütülen faaliyetlere ilişkin kurum içi ve kurum dışı yazışmaların hazırlanmasını sağlamak, incelemek ve Daire Başkanının onayına sunmak, </w:t>
            </w:r>
          </w:p>
          <w:p w14:paraId="1ADCFDF5" w14:textId="77777777" w:rsidR="00D835C6" w:rsidRPr="00AB2D64" w:rsidRDefault="00D835C6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Birim bünyesinde yürütülen faaliyetlere ilişkin planlamalar yapmak, istatistiksel veriler tutmak, raporlar hazırlamak ve bunları Daire Başkanına iletmek. </w:t>
            </w:r>
          </w:p>
          <w:p w14:paraId="2B076F5B" w14:textId="77777777" w:rsidR="00D835C6" w:rsidRPr="00AB2D64" w:rsidRDefault="00D835C6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Yürüttüğü faaliyetler ilişkin Daire Başkanına düzenli olarak bilgi vermek. </w:t>
            </w:r>
          </w:p>
          <w:p w14:paraId="5747B73F" w14:textId="77777777" w:rsidR="00D835C6" w:rsidRPr="00AB2D64" w:rsidRDefault="00D835C6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Birimle ilgili mevzuatları takip ederek, değişen mevzuatları kendisine bağlı personel ile Daire Başkanına iletmek. </w:t>
            </w:r>
          </w:p>
          <w:p w14:paraId="754DC6C6" w14:textId="77777777" w:rsidR="00D835C6" w:rsidRPr="00AB2D64" w:rsidRDefault="00D835C6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Birimle ilgili her türlü evrakı standart dosya düzenine göre hazırlanması, dosyalanması ve arşivlenmesini sağlamak. </w:t>
            </w:r>
          </w:p>
          <w:p w14:paraId="43CF806F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5018 Sayılı Kamu Mali Yönetimi ve Kontrol Kanununa istinaden Başkanlığımıza ait tüm işlemlerin yürütülmesi, taşınırların; kaydı, muhafazası, takibi, dağıtımı, kullanımı, raporlama işlemleri, yönetim hesaplarının verilmesi, taşınır programının takibi, zimmet fişlerinin daima güncel tutulmasını ve taşınır konsolide görevlisi ile daima mutabık kalınmasını sağlamak, Başkanlığımıza ait depoların düzenini ve koordinasyonunu sağlamak,</w:t>
            </w:r>
          </w:p>
          <w:p w14:paraId="0A7EE863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Üniversitemiz Gölköy Kampüsü zorunlu giderleri olan elektrik, doğalgaz, telefon vb. ödeme işlemleri, takip ve tahsil işlemlerini yürütmek, </w:t>
            </w:r>
          </w:p>
          <w:p w14:paraId="41A5CB12" w14:textId="367413B8" w:rsidR="00AF61CF" w:rsidRPr="00AB2D64" w:rsidRDefault="00A72A55" w:rsidP="00AF61C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2886 sayılı Devlet İhale Kanunu </w:t>
            </w:r>
            <w:r w:rsidR="00AF61CF" w:rsidRPr="00AB2D64">
              <w:rPr>
                <w:rFonts w:ascii="Arial" w:hAnsi="Arial" w:cs="Arial"/>
                <w:sz w:val="24"/>
                <w:szCs w:val="24"/>
                <w:lang w:eastAsia="tr-TR"/>
              </w:rPr>
              <w:t>51/g ve 45. Maddesine göre yapılacak ihale işlemlerinin takibin</w:t>
            </w:r>
            <w:r w:rsidR="00AB2D64">
              <w:rPr>
                <w:rFonts w:ascii="Arial" w:hAnsi="Arial" w:cs="Arial"/>
                <w:sz w:val="24"/>
                <w:szCs w:val="24"/>
                <w:lang w:eastAsia="tr-TR"/>
              </w:rPr>
              <w:t>i</w:t>
            </w:r>
            <w:r w:rsidR="00AF61CF"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 yürütmek. </w:t>
            </w:r>
          </w:p>
          <w:p w14:paraId="106C58B8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Gölköy Kampüsünde kiraya verilen işyerlerinin kira, elektrik, su, doğalgaz vb. takibini yapmak.</w:t>
            </w:r>
          </w:p>
          <w:p w14:paraId="279442E4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Gölköy Kampüsünde zorunlu tüketim kullanılan inşaat firmaların tüketimlerinin tahsilini sağlamak.</w:t>
            </w:r>
          </w:p>
          <w:p w14:paraId="7DD6F992" w14:textId="314D67BC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Üniversitemiz birimlerinin abone (telefon) kayıt ve sonlandırma işlemlerini yürütmek,  </w:t>
            </w:r>
          </w:p>
          <w:p w14:paraId="3B314096" w14:textId="6CF135ED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Üniversitemiz Yap-İşlet (İrtifak hakkı)</w:t>
            </w:r>
            <w:r w:rsidR="00AB2D64"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ile yapılan Yaşam Merkezinin kira ve zorunlu giderlerin</w:t>
            </w:r>
            <w:r w:rsidR="00AF61CF" w:rsidRPr="00AB2D64">
              <w:rPr>
                <w:rFonts w:ascii="Arial" w:hAnsi="Arial" w:cs="Arial"/>
                <w:sz w:val="24"/>
                <w:szCs w:val="24"/>
                <w:lang w:eastAsia="tr-TR"/>
              </w:rPr>
              <w:t>in takibini ve tahsilini yürütmek.</w:t>
            </w: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</w:p>
          <w:p w14:paraId="6B879FB8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 xml:space="preserve">Üniversitemizden ayrılan akademik ve idari personellerin ofis, lojman ve zorunlu giderleri olan telefon ve elektrik borçları vb. ilgili Daire Başkanlıkları ve Konut Tahsis Komisyon Başkanlığı görüşleri doğrultusunda borç sorgulamalarını yapmak, </w:t>
            </w:r>
          </w:p>
          <w:p w14:paraId="4D073EE5" w14:textId="77777777" w:rsidR="00A72A55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B2D64">
              <w:rPr>
                <w:rFonts w:ascii="Arial" w:hAnsi="Arial" w:cs="Arial"/>
                <w:sz w:val="24"/>
                <w:szCs w:val="24"/>
                <w:lang w:eastAsia="tr-TR"/>
              </w:rPr>
              <w:t>Mali Yönetim Sistemini kullanmak üzere yetkili olup, ilgili sistemin kontrol ve takibini yapmak,</w:t>
            </w:r>
          </w:p>
          <w:p w14:paraId="2A04A425" w14:textId="17D1C037" w:rsidR="00A72A55" w:rsidRPr="00AB2D64" w:rsidRDefault="00A72A55" w:rsidP="00A72A55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Konut Tahsisi Komisyonu </w:t>
            </w:r>
            <w:r w:rsidR="00AB2D64" w:rsidRPr="00AB2D64">
              <w:rPr>
                <w:rFonts w:ascii="Arial" w:hAnsi="Arial" w:cs="Arial"/>
                <w:sz w:val="24"/>
                <w:szCs w:val="24"/>
              </w:rPr>
              <w:t>Sekretarya</w:t>
            </w:r>
            <w:r w:rsidRPr="00AB2D64">
              <w:rPr>
                <w:rFonts w:ascii="Arial" w:hAnsi="Arial" w:cs="Arial"/>
                <w:sz w:val="24"/>
                <w:szCs w:val="24"/>
              </w:rPr>
              <w:t xml:space="preserve"> işlemlerini koordine etmek.  </w:t>
            </w:r>
          </w:p>
          <w:p w14:paraId="0F19E7D3" w14:textId="77777777" w:rsidR="00A335C7" w:rsidRPr="00AB2D64" w:rsidRDefault="00A72A55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Üniversitemiz lojmanlarının tadilat tamirat işlerine ait yazışma ve ödeme işlemlerini yapmak,  </w:t>
            </w:r>
          </w:p>
          <w:p w14:paraId="6FDF4EF5" w14:textId="5F53C01E" w:rsidR="000660D7" w:rsidRPr="00AB2D64" w:rsidRDefault="000660D7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Üniversitemiz Sivil Savunma Planı kapsamında Sivil Savunma Kontrol Merkezi ve </w:t>
            </w:r>
            <w:proofErr w:type="gramStart"/>
            <w:r w:rsidRPr="00AB2D64">
              <w:rPr>
                <w:rFonts w:ascii="Arial" w:hAnsi="Arial" w:cs="Arial"/>
                <w:sz w:val="24"/>
                <w:szCs w:val="24"/>
              </w:rPr>
              <w:t>Karargah</w:t>
            </w:r>
            <w:proofErr w:type="gramEnd"/>
            <w:r w:rsidR="00AB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D64">
              <w:rPr>
                <w:rFonts w:ascii="Arial" w:hAnsi="Arial" w:cs="Arial"/>
                <w:sz w:val="24"/>
                <w:szCs w:val="24"/>
              </w:rPr>
              <w:t>Ekip Başı görevlisi olarak gerekli işlemleri yürütmek.</w:t>
            </w:r>
          </w:p>
          <w:p w14:paraId="64E50DE1" w14:textId="77777777" w:rsidR="00A00BC7" w:rsidRPr="00AB2D64" w:rsidRDefault="00A00BC7" w:rsidP="00A72A5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 xml:space="preserve">Taşınır Kayıt Kontrol Yetkilisi görevini yürütmek. </w:t>
            </w:r>
          </w:p>
          <w:p w14:paraId="3208E31B" w14:textId="77777777" w:rsidR="000660D7" w:rsidRDefault="000660D7" w:rsidP="00AB2D6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Sürekli İşçi Disiplin Kurulu üyeliği görevini yürütmek.</w:t>
            </w:r>
          </w:p>
          <w:p w14:paraId="6C70C580" w14:textId="7C00181B" w:rsidR="00AB2D64" w:rsidRPr="001F224F" w:rsidRDefault="00AB2D64" w:rsidP="00AB2D6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24F">
              <w:rPr>
                <w:rFonts w:ascii="Arial" w:hAnsi="Arial" w:cs="Arial"/>
                <w:sz w:val="24"/>
                <w:szCs w:val="24"/>
              </w:rPr>
              <w:t>Taşınır Kayıt Kontrol Şube Müdürü, yukarıda yazılı olan bütün bu görevleri kanunlara ve yönetmeliklere uygun olarak yerine getirirken Daire Başkanına karşı sorumludur.</w:t>
            </w:r>
          </w:p>
        </w:tc>
      </w:tr>
    </w:tbl>
    <w:p w14:paraId="1C6BFC5E" w14:textId="77777777" w:rsidR="00D835C6" w:rsidRPr="00AB2D64" w:rsidRDefault="00D835C6" w:rsidP="00D835C6">
      <w:pPr>
        <w:rPr>
          <w:rFonts w:ascii="Arial" w:hAnsi="Arial" w:cs="Arial"/>
          <w:sz w:val="24"/>
          <w:szCs w:val="24"/>
        </w:rPr>
      </w:pPr>
    </w:p>
    <w:p w14:paraId="75BD5519" w14:textId="77777777" w:rsidR="00D835C6" w:rsidRPr="00AB2D64" w:rsidRDefault="00D835C6" w:rsidP="00D835C6">
      <w:pPr>
        <w:spacing w:before="102" w:after="42"/>
        <w:ind w:right="458"/>
        <w:jc w:val="center"/>
        <w:rPr>
          <w:rFonts w:ascii="Arial" w:hAnsi="Arial" w:cs="Arial"/>
          <w:color w:val="231F20"/>
          <w:w w:val="90"/>
          <w:sz w:val="24"/>
          <w:szCs w:val="24"/>
        </w:rPr>
      </w:pPr>
      <w:r w:rsidRPr="00AB2D64">
        <w:rPr>
          <w:rFonts w:ascii="Arial" w:hAnsi="Arial" w:cs="Arial"/>
          <w:color w:val="231F20"/>
          <w:w w:val="90"/>
          <w:sz w:val="24"/>
          <w:szCs w:val="24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69"/>
        <w:gridCol w:w="5092"/>
        <w:gridCol w:w="1221"/>
        <w:gridCol w:w="2125"/>
      </w:tblGrid>
      <w:tr w:rsidR="00D835C6" w:rsidRPr="00AB2D64" w14:paraId="320C9FE1" w14:textId="77777777" w:rsidTr="00082D31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768DB3" w14:textId="77777777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Unvanı</w:t>
            </w:r>
          </w:p>
        </w:tc>
        <w:tc>
          <w:tcPr>
            <w:tcW w:w="5245" w:type="dxa"/>
            <w:vAlign w:val="center"/>
          </w:tcPr>
          <w:p w14:paraId="0E270258" w14:textId="1B3C5195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919641" w14:textId="77777777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Tarih</w:t>
            </w:r>
          </w:p>
        </w:tc>
        <w:tc>
          <w:tcPr>
            <w:tcW w:w="2185" w:type="dxa"/>
            <w:vAlign w:val="center"/>
          </w:tcPr>
          <w:p w14:paraId="313DFC81" w14:textId="3396D70A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C6" w:rsidRPr="00AB2D64" w14:paraId="67976D36" w14:textId="77777777" w:rsidTr="00082D31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5E4B5D" w14:textId="77777777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5"/>
                <w:sz w:val="24"/>
                <w:szCs w:val="24"/>
              </w:rPr>
              <w:lastRenderedPageBreak/>
              <w:t>Adı Soyadı</w:t>
            </w:r>
          </w:p>
        </w:tc>
        <w:tc>
          <w:tcPr>
            <w:tcW w:w="5245" w:type="dxa"/>
            <w:vAlign w:val="center"/>
          </w:tcPr>
          <w:p w14:paraId="217DF359" w14:textId="2D8F97B1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ED5886" w14:textId="77777777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185" w:type="dxa"/>
            <w:vAlign w:val="center"/>
          </w:tcPr>
          <w:p w14:paraId="6769F98C" w14:textId="77777777" w:rsidR="00D835C6" w:rsidRPr="00AB2D64" w:rsidRDefault="00D835C6" w:rsidP="00082D31">
            <w:pPr>
              <w:spacing w:before="102" w:after="42"/>
              <w:ind w:right="4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5AC66" w14:textId="77777777" w:rsidR="00D835C6" w:rsidRPr="00AB2D64" w:rsidRDefault="00D835C6" w:rsidP="00D835C6">
      <w:pPr>
        <w:spacing w:before="102" w:after="42"/>
        <w:ind w:right="458"/>
        <w:jc w:val="center"/>
        <w:rPr>
          <w:rFonts w:ascii="Arial" w:hAnsi="Arial" w:cs="Arial"/>
          <w:sz w:val="24"/>
          <w:szCs w:val="24"/>
        </w:rPr>
      </w:pPr>
      <w:r w:rsidRPr="00AB2D64">
        <w:rPr>
          <w:rFonts w:ascii="Arial" w:hAnsi="Arial" w:cs="Arial"/>
          <w:sz w:val="24"/>
          <w:szCs w:val="24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D835C6" w:rsidRPr="00AB2D64" w14:paraId="07E573F1" w14:textId="77777777" w:rsidTr="00082D3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F3A198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Unvanı</w:t>
            </w:r>
          </w:p>
        </w:tc>
        <w:tc>
          <w:tcPr>
            <w:tcW w:w="5245" w:type="dxa"/>
            <w:vAlign w:val="center"/>
          </w:tcPr>
          <w:p w14:paraId="4B8B0435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2D43BD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sz w:val="24"/>
                <w:szCs w:val="24"/>
              </w:rPr>
              <w:t>Tarih</w:t>
            </w:r>
          </w:p>
        </w:tc>
        <w:tc>
          <w:tcPr>
            <w:tcW w:w="2198" w:type="dxa"/>
            <w:vAlign w:val="center"/>
          </w:tcPr>
          <w:p w14:paraId="768C855F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C6" w:rsidRPr="00AB2D64" w14:paraId="478B7AFA" w14:textId="77777777" w:rsidTr="00082D3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9DA3B8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color w:val="414042"/>
                <w:w w:val="95"/>
                <w:sz w:val="24"/>
                <w:szCs w:val="24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29E820B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EF9C50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  <w:r w:rsidRPr="00AB2D64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198" w:type="dxa"/>
            <w:vAlign w:val="center"/>
          </w:tcPr>
          <w:p w14:paraId="444C8B5E" w14:textId="77777777" w:rsidR="00D835C6" w:rsidRPr="00AB2D64" w:rsidRDefault="00D835C6" w:rsidP="00082D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99CE4" w14:textId="77777777" w:rsidR="00CE570F" w:rsidRPr="00AB2D64" w:rsidRDefault="00CE570F">
      <w:pPr>
        <w:rPr>
          <w:rFonts w:ascii="Arial" w:hAnsi="Arial" w:cs="Arial"/>
          <w:sz w:val="24"/>
          <w:szCs w:val="24"/>
        </w:rPr>
      </w:pPr>
    </w:p>
    <w:sectPr w:rsidR="00CE570F" w:rsidRPr="00AB2D64" w:rsidSect="00AF61C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19"/>
    <w:multiLevelType w:val="hybridMultilevel"/>
    <w:tmpl w:val="74A8F5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5CF"/>
    <w:multiLevelType w:val="hybridMultilevel"/>
    <w:tmpl w:val="F53ECF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68F5"/>
    <w:multiLevelType w:val="hybridMultilevel"/>
    <w:tmpl w:val="9A9A8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3A17"/>
    <w:multiLevelType w:val="hybridMultilevel"/>
    <w:tmpl w:val="683C55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6"/>
    <w:rsid w:val="000660D7"/>
    <w:rsid w:val="00072034"/>
    <w:rsid w:val="000F1110"/>
    <w:rsid w:val="001676E7"/>
    <w:rsid w:val="001F224F"/>
    <w:rsid w:val="00324B90"/>
    <w:rsid w:val="00482944"/>
    <w:rsid w:val="004E3776"/>
    <w:rsid w:val="005C2FA7"/>
    <w:rsid w:val="00633247"/>
    <w:rsid w:val="0077453D"/>
    <w:rsid w:val="00A00BC7"/>
    <w:rsid w:val="00A335C7"/>
    <w:rsid w:val="00A72A55"/>
    <w:rsid w:val="00AB2D64"/>
    <w:rsid w:val="00AF61CF"/>
    <w:rsid w:val="00CE570F"/>
    <w:rsid w:val="00D835C6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42C"/>
  <w15:chartTrackingRefBased/>
  <w15:docId w15:val="{D004E430-7480-4973-9B69-6406C34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5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murat çakıroğlu</cp:lastModifiedBy>
  <cp:revision>10</cp:revision>
  <cp:lastPrinted>2021-04-20T10:35:00Z</cp:lastPrinted>
  <dcterms:created xsi:type="dcterms:W3CDTF">2021-04-15T07:46:00Z</dcterms:created>
  <dcterms:modified xsi:type="dcterms:W3CDTF">2022-06-20T09:41:00Z</dcterms:modified>
</cp:coreProperties>
</file>